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24" w:rsidRPr="00BF5C24" w:rsidRDefault="00BF5C24" w:rsidP="00BF5C24">
      <w:pPr>
        <w:shd w:val="clear" w:color="auto" w:fill="FFFFFF"/>
        <w:spacing w:after="8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Mẫu số 0</w:t>
      </w:r>
      <w:r w:rsidRPr="00BF5C24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tbl>
      <w:tblPr>
        <w:tblW w:w="0" w:type="auto"/>
        <w:tblCellSpacing w:w="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6202"/>
      </w:tblGrid>
      <w:tr w:rsidR="00BF5C24" w:rsidRPr="00BF5C24" w:rsidTr="00846193">
        <w:trPr>
          <w:trHeight w:val="334"/>
          <w:tblCellSpacing w:w="0" w:type="dxa"/>
        </w:trPr>
        <w:tc>
          <w:tcPr>
            <w:tcW w:w="34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C24" w:rsidRPr="00BF5C24" w:rsidRDefault="00BF5C24" w:rsidP="00BF5C2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C2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340994</wp:posOffset>
                      </wp:positionV>
                      <wp:extent cx="457200" cy="0"/>
                      <wp:effectExtent l="0" t="0" r="19050" b="19050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403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62.35pt;margin-top:26.85pt;width:3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"/>
                  </w:pict>
                </mc:Fallback>
              </mc:AlternateContent>
            </w: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ĐƠN VỊ C</w:t>
            </w: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Ấ</w:t>
            </w: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 TRÊN</w:t>
            </w: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</w:p>
        </w:tc>
        <w:tc>
          <w:tcPr>
            <w:tcW w:w="62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C24" w:rsidRPr="00BF5C24" w:rsidRDefault="00BF5C24" w:rsidP="00BF5C2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C2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542924</wp:posOffset>
                      </wp:positionV>
                      <wp:extent cx="2265680" cy="0"/>
                      <wp:effectExtent l="0" t="0" r="20320" b="1905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5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A91D0" id="Straight Arrow Connector 28" o:spid="_x0000_s1026" type="#_x0000_t32" style="position:absolute;margin-left:57.3pt;margin-top:42.75pt;width:178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"/>
                  </w:pict>
                </mc:Fallback>
              </mc:AlternateContent>
            </w: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Độc lập - Tự do - Hạnh phúc </w:t>
            </w: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</w:p>
        </w:tc>
      </w:tr>
    </w:tbl>
    <w:p w:rsidR="00BF5C24" w:rsidRPr="00BF5C24" w:rsidRDefault="00BF5C24" w:rsidP="00BF5C24">
      <w:pPr>
        <w:shd w:val="clear" w:color="auto" w:fill="FFFFFF"/>
        <w:spacing w:after="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F5C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5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BF5C24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Tỉnh (thành phố), ngày</w:t>
      </w:r>
      <w:r w:rsidRPr="00BF5C24">
        <w:rPr>
          <w:rFonts w:ascii="Times New Roman" w:eastAsia="Times New Roman" w:hAnsi="Times New Roman" w:cs="Times New Roman"/>
          <w:i/>
          <w:iCs/>
          <w:sz w:val="28"/>
          <w:szCs w:val="28"/>
        </w:rPr>
        <w:t>……</w:t>
      </w:r>
      <w:r w:rsidRPr="00BF5C24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 tháng…</w:t>
      </w:r>
      <w:r w:rsidRPr="00BF5C24">
        <w:rPr>
          <w:rFonts w:ascii="Times New Roman" w:eastAsia="Times New Roman" w:hAnsi="Times New Roman" w:cs="Times New Roman"/>
          <w:i/>
          <w:iCs/>
          <w:sz w:val="28"/>
          <w:szCs w:val="28"/>
        </w:rPr>
        <w:t>….</w:t>
      </w:r>
      <w:r w:rsidRPr="00BF5C24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 năm……..</w:t>
      </w:r>
    </w:p>
    <w:p w:rsidR="00BF5C24" w:rsidRPr="00BF5C24" w:rsidRDefault="00BF5C24" w:rsidP="00BF5C2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BF5C24" w:rsidRPr="00BF5C24" w:rsidRDefault="00BF5C24" w:rsidP="00BF5C2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vi-VN"/>
        </w:rPr>
      </w:pPr>
      <w:r w:rsidRPr="00BF5C2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BÁO CÁO THÀNH TÍCH</w:t>
      </w:r>
      <w:r w:rsidRPr="00BF5C2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>ĐỀ NGHỊ TẶNG....... </w:t>
      </w:r>
      <w:r w:rsidRPr="00BF5C24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vi-VN"/>
        </w:rPr>
        <w:t>2</w:t>
      </w:r>
    </w:p>
    <w:p w:rsidR="00BF5C24" w:rsidRPr="00BF5C24" w:rsidRDefault="00BF5C24" w:rsidP="00BF5C2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(Mẫu báo cáo này áp dụng đối với cá nhân)</w:t>
      </w:r>
    </w:p>
    <w:p w:rsidR="00BF5C24" w:rsidRPr="00BF5C24" w:rsidRDefault="00BF5C24" w:rsidP="00BF5C2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F5C2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I. SƠ LƯỢC LÝ LỊCH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- Họ tên (Ghi đầy đủ bằng chữ in thường, không viết tắt): 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- Sinh ngày, tháng, năm: ……..Giới tính:….. Dân tộc, tôn giáo ……..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- Quê quán</w:t>
      </w:r>
      <w:r w:rsidRPr="00BF5C24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 xml:space="preserve">3 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: ……………………………………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- Nơi thường trú</w:t>
      </w:r>
      <w:r w:rsidRPr="00BF5C24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3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: …………………………………….. 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- Cơ quan, địa phương công tác: ………………………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- Chức vụ (Đảng, chính quyền, đoàn thể): ……………………..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- Trình độ lý luận chính trị, chuyên môn, nghiệp vụ (nếu có): ………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- Học hàm, học vị, danh hiệu, giải thưởng: ………………………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</w:pPr>
      <w:r w:rsidRPr="00BF5C2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THÀNH TÍCH ĐẠT ĐƯỢC</w:t>
      </w:r>
      <w:r w:rsidRPr="00BF5C24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vi-VN"/>
        </w:rPr>
        <w:t>4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1. Quyền hạn, nhiệm vụ được giao hoặc đảm nhận: 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2. Thành tích đạt được của cá nhân</w:t>
      </w:r>
      <w:r w:rsidRPr="00BF5C24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5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F5C2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DANH HIỆU THI ĐUA, HÌNH THỨC KHEN THƯỞNG ĐÃ ĐƯỢC NHẬN</w:t>
      </w:r>
      <w:r w:rsidRPr="00BF5C24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vi-VN"/>
        </w:rPr>
        <w:t>6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1. Danh hiệu thi đua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453"/>
        <w:gridCol w:w="6037"/>
      </w:tblGrid>
      <w:tr w:rsidR="00BF5C24" w:rsidRPr="00BF5C24" w:rsidTr="0084619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C24" w:rsidRPr="00BF5C24" w:rsidRDefault="00BF5C24" w:rsidP="00BF5C2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Năm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C24" w:rsidRPr="00BF5C24" w:rsidRDefault="00BF5C24" w:rsidP="00BF5C2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Danh hiệu thi đua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24" w:rsidRPr="00BF5C24" w:rsidRDefault="00BF5C24" w:rsidP="00BF5C2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Số, ngày, tháng, năm của quyết định công nhận danh hiệu thi đua; cơ quan ban hành quyết định</w:t>
            </w:r>
          </w:p>
        </w:tc>
      </w:tr>
      <w:tr w:rsidR="00BF5C24" w:rsidRPr="00BF5C24" w:rsidTr="0084619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F5C24" w:rsidRPr="00BF5C24" w:rsidRDefault="00BF5C24" w:rsidP="00BF5C2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C2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F5C24" w:rsidRPr="00BF5C24" w:rsidRDefault="00BF5C24" w:rsidP="00BF5C2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C2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24" w:rsidRPr="00BF5C24" w:rsidRDefault="00BF5C24" w:rsidP="00BF5C2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C2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2. Hình thức khen thưởng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453"/>
        <w:gridCol w:w="6037"/>
      </w:tblGrid>
      <w:tr w:rsidR="00BF5C24" w:rsidRPr="00BF5C24" w:rsidTr="0084619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C24" w:rsidRPr="00BF5C24" w:rsidRDefault="00BF5C24" w:rsidP="00BF5C2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Năm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C24" w:rsidRPr="00BF5C24" w:rsidRDefault="00BF5C24" w:rsidP="00BF5C2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Hình th</w:t>
            </w: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ứ</w:t>
            </w: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 khen thưởng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24" w:rsidRPr="00BF5C24" w:rsidRDefault="00BF5C24" w:rsidP="00BF5C2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Số, ngày, tháng, năm của quyết định khen thưởng; cơ quan ban hành quyết định</w:t>
            </w:r>
          </w:p>
        </w:tc>
      </w:tr>
      <w:tr w:rsidR="00BF5C24" w:rsidRPr="00BF5C24" w:rsidTr="0084619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F5C24" w:rsidRPr="00BF5C24" w:rsidRDefault="00BF5C24" w:rsidP="00BF5C2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C2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F5C24" w:rsidRPr="00BF5C24" w:rsidRDefault="00BF5C24" w:rsidP="00BF5C2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C2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24" w:rsidRPr="00BF5C24" w:rsidRDefault="00BF5C24" w:rsidP="00BF5C2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C2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BF5C24" w:rsidRPr="00BF5C24" w:rsidRDefault="00BF5C24" w:rsidP="00BF5C24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F5C24" w:rsidRPr="00BF5C24" w:rsidTr="0084619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C24" w:rsidRPr="00BF5C24" w:rsidRDefault="00BF5C24" w:rsidP="00BF5C2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THỦ TRƯỞNG ĐƠN VỊ</w:t>
            </w: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XÁC NHẬN, Đ</w:t>
            </w: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Ề </w:t>
            </w: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NGHỊ</w:t>
            </w: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F5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</w:t>
            </w:r>
            <w:r w:rsidRPr="00BF5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ý</w:t>
            </w:r>
            <w:r w:rsidRPr="00BF5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C24" w:rsidRPr="00BF5C24" w:rsidRDefault="00BF5C24" w:rsidP="00BF5C2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BÁO CÁO THÀNH TÍCH</w:t>
            </w:r>
            <w:r w:rsidRPr="00BF5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F5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</w:t>
            </w:r>
            <w:r w:rsidRPr="00BF5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ý</w:t>
            </w:r>
            <w:r w:rsidRPr="00BF5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ghi rõ họ và tên)</w:t>
            </w:r>
          </w:p>
        </w:tc>
      </w:tr>
    </w:tbl>
    <w:p w:rsidR="00BF5C24" w:rsidRPr="00BF5C24" w:rsidRDefault="00BF5C24" w:rsidP="00BF5C24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5C24" w:rsidRPr="00BF5C24" w:rsidRDefault="00BF5C24" w:rsidP="00BF5C24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5C24" w:rsidRPr="00BF5C24" w:rsidRDefault="00BF5C24" w:rsidP="00BF5C24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5C24" w:rsidRPr="00BF5C24" w:rsidRDefault="00BF5C24" w:rsidP="00BF5C24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5C24" w:rsidRPr="00BF5C24" w:rsidRDefault="00BF5C24" w:rsidP="00BF5C2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XÁC NHẬN CỦA CẤP TRÌNH KHEN THƯỞNG</w:t>
      </w:r>
      <w:r w:rsidRPr="00BF5C2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F5C24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(Ký, đóng dấu)</w:t>
      </w:r>
    </w:p>
    <w:p w:rsidR="00BF5C24" w:rsidRPr="00BF5C24" w:rsidRDefault="00BF5C24" w:rsidP="00BF5C24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1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Địa danh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 Ghi rõ hình thức đề nghị khen thưởng.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3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 Đơn vị hành chính: Xã (phường, thị trấn); huyện (quận, thị xã, thành phố thuộc tỉnh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; quận, thành phố thuộc thành phố trực thuộc trung ương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); t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ỉ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nh (thành phố tr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ự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c thuộc trung ương).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4 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Báo cáo thành tích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liên tục từ 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10 năm t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rở lên đến thời điểm 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đề nghị đối với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Huân chương Hồ Chí Minh, 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Huân ch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ươ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ng Độc lập, Huân chương Quân công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; liên tục từ 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05 năm t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rở lên đến thời điểm 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đề nghị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đối với 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Huân chương Bảo vệ Tổ quốc, Huân chương Lao động;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liên tục từ 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05 năm t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rở lên đến thời điểm 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đề nghị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đối với 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Bằng khen của Thủ tướng Chính phủ, 06 năm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liên tục 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đối với danh hiệu Chiến s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ĩ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thi đua toàn quốc, 03 năm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 liên tục 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đối với danh hiệu Chiến s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ĩ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thi đua bộ,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ban, ngành, 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tỉnh; 02 năm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liên tục 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đối với Bằng khen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của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bộ,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ban, ngành, 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tỉnh; 01 năm đối với Chiến sĩ thi đua cơ sở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, Lao động tiên tiến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Giấy khen.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 Nêu thành tích cá nhân trong việc thực hiện nhiệm vụ được giao (kết quả đã đạt được về năng suất, chất lượng, hiệu quả thực hiện nhiệm vụ; các biện pháp, giải pháp công tác trong việc đổi m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ớ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i công tác quản lý, nh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ữ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ng sáng kiến, đề tài nghiên cứu khoa học; việc đổi mới công nghệ, ứng dụng khoa học, kỹ thuật vào thực tiễn; việc thực hiện chủ trương, đường l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ố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i của Đảng, chính sách và pháp luật của Nhà nước; công tác bồi dưỡng, học tập nâng cao trình độ chuyên môn, phẩm chất đạo đức; chăm lo đời sống cán bộ, nhân viên; vai trò của cá nhân trong công tác xây dựng Đ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ả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ng và các đoàn thể; công tác tham gia các hoạt động xã hội, từ thiện...).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Đối với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người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làm công tác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lãnh đạo, 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quản lý nêu tóm tắt thành tích của đơn vị, riêng thủ trưởng đơn vị kinh doanh lập bảng thống kê so sánh các tiêu chí: Giá trị tổng sản lượng, doanh thu, lợi nhuận, nộp ngân sách, đầu tư tái sản xuất, thu nhập bình quân; các sáng ki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ế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n c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ả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i tiến kỹ thuật, áp dụng khoa học (giá trị làm lợi); phúc lợi xã hội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 trong thời gian tính thành tích đề nghị khen thưởng.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- Đối với trường học: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Báo cáo phải thể hiện rõ kết quả về công tác tổ chức và quản lý, quản trị nhà trường; phát triển đội ngũ; tài chính, cơ sở vật chất và thiết bị dạy học; hoạt động giáo dục và kết quả giáo dục; nghiên cứu khoa học, hợp tác quốc tế (đối với cơ sở đào tạo), có so sánh với giai đoạn trước khi khen thưởng.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- Đối với bệnh viện: Lập b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ả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ng thống kê so sánh các tiêu chí: Tổng số người khám, chữa bệnh; tổng số người được điều trị nội, ngoại trú; tổng số giường bệnh đưa vào sử dụng; số người được khám, điều trị bệnh, chữa bệnh miễn phí; số đề tài nghiên cứu khoa học, các sáng kiến, áp dụng khoa học (giá trị làm lợi về kinh tế, xã hội...).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- Đối với các hội đoàn thể, l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ấy </w:t>
      </w:r>
      <w:r w:rsidRPr="00BF5C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kết quả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 thực hiện các nhiệm vụ công tác trọng tâm và các chương 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trì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nh công tác của trung ương hội, đoàn thể giao.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- Đối với các cơ quan </w:t>
      </w:r>
      <w:r w:rsidRPr="00BF5C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quản lý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 nhà nước, 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ấy </w:t>
      </w:r>
      <w:r w:rsidRPr="00BF5C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kết quả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 thực hiện các nhiệm vụ chính trong </w:t>
      </w:r>
      <w:r w:rsidRPr="00BF5C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quản lý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 nhà nước, thực hiện nhiệm vụ chuyên môn và công tác tham mưu cho lãnh đạo trong phát triển đơn vị, ngành, địa phương...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 Nêu các hình thức khen thưởng đ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ã 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được Đảng, Nhà nước, bộ, ban, </w:t>
      </w:r>
      <w:proofErr w:type="gramStart"/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ngành,  tỉnh</w:t>
      </w:r>
      <w:proofErr w:type="gramEnd"/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tặng hoặc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truy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tặng (ghi rõ số quyết định, ngày, tháng, năm ký quyết định).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Ghi rõ số quyết định công nhận danh hiệu thi đua trong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thời gian 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05 năm trước thời đi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ể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m đề nghị đối với Huân chương Lao động, Bằng khen của Thủ tướng Chính phủ v.v...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- Đối với đề nghị phong tặng danh hiệu “Chiến s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ĩ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thi đua toàn quốc”: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+ Ghi r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õ 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số quyết định, ngày, tháng, năm ký quyết định của 02 lần liên tục được tặng danh hiệu Chiến sỹ thi đua Bộ, ngành, tỉnh và 06 lần đạt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anh hiệu “Chiến s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ĩ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thi đua cơ sở” trước thời điểm đề nghị;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Ghi rõ nội dung các sáng kiến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hoặc đề tài khoa học, đề án khoa học, công trình khoa học và công nghệ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 (tham gia là thành viên hoặc ch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ủ 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nhiệm đề tài khoa học), có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chứng nhận hoặc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xác nhận của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cơ quan, tổ chức có thẩm quyền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(ghi rõ văn bản, ngày, tháng, năm)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đối với 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sáng kiến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hoặc đề tài khoa học, đề án khoa học, công trình khoa học và công nghệ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kèm theo hồ sơ.</w:t>
      </w:r>
    </w:p>
    <w:p w:rsidR="00BF5C24" w:rsidRPr="00BF5C24" w:rsidRDefault="00BF5C24" w:rsidP="00BF5C24">
      <w:pPr>
        <w:shd w:val="clear" w:color="auto" w:fill="FFFFFF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Đối với báo cáo đề nghị tặng danh hiệu “Chiến sĩ thi đua bộ,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 xml:space="preserve">ban, 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>ngành, tỉnh” ghi rõ thời gian 03 lần liên tục được tặng danh hiệu “Chiến s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ĩ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thi đua cấp cơ sở” trước thời điểm đề nghị; các sáng kiến </w:t>
      </w:r>
      <w:r w:rsidRPr="00BF5C24">
        <w:rPr>
          <w:rFonts w:ascii="Times New Roman" w:eastAsia="Times New Roman" w:hAnsi="Times New Roman" w:cs="Times New Roman"/>
          <w:sz w:val="28"/>
          <w:szCs w:val="28"/>
        </w:rPr>
        <w:t>hoặc đề tài khoa học, đề án khoa học, công trình khoa học và công nghệ</w:t>
      </w:r>
      <w:r w:rsidRPr="00BF5C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được cấp có thẩm quyền công nhận.</w:t>
      </w:r>
    </w:p>
    <w:p w:rsidR="00450E79" w:rsidRPr="00BF5C24" w:rsidRDefault="00BF5C24" w:rsidP="00BF5C24">
      <w:bookmarkStart w:id="0" w:name="_GoBack"/>
      <w:bookmarkEnd w:id="0"/>
    </w:p>
    <w:sectPr w:rsidR="00450E79" w:rsidRPr="00BF5C24" w:rsidSect="004C26C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24"/>
    <w:rsid w:val="005D2652"/>
    <w:rsid w:val="00A612B9"/>
    <w:rsid w:val="00B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97CBE-6949-42A4-BC96-F0B3CC4C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2025-01-02T03:03:00Z</dcterms:created>
  <dcterms:modified xsi:type="dcterms:W3CDTF">2025-01-02T03:03:00Z</dcterms:modified>
</cp:coreProperties>
</file>